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行政许可信息公示表</w:t>
      </w:r>
    </w:p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  <w:r>
        <w:rPr>
          <w:rFonts w:hint="eastAsia" w:ascii="黑体" w:hAnsi="黑体" w:eastAsia="黑体"/>
          <w:sz w:val="21"/>
          <w:lang w:val="en-US" w:eastAsia="zh-CN"/>
        </w:rPr>
        <w:t xml:space="preserve">                                                                                         2022年12月26日—2022年12月30日</w:t>
      </w:r>
    </w:p>
    <w:tbl>
      <w:tblPr>
        <w:tblStyle w:val="2"/>
        <w:tblpPr w:leftFromText="180" w:rightFromText="180" w:vertAnchor="page" w:horzAnchor="page" w:tblpX="1347" w:tblpY="2948"/>
        <w:tblOverlap w:val="never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370"/>
        <w:gridCol w:w="158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关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="Calibri" w:hAnsi="Calibri"/>
                <w:kern w:val="0"/>
                <w:sz w:val="20"/>
                <w:lang w:val="az-Latn-AZ"/>
              </w:rPr>
              <w:t>西藏措勤县人民法院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Z7816000006901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Calibri" w:hAnsi="Calibri"/>
                <w:kern w:val="0"/>
                <w:sz w:val="20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0"/>
                <w:lang w:val="az-Latn-AZ"/>
              </w:rPr>
              <w:t>2022-12-30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Calibri" w:hAnsi="Calibri"/>
                <w:kern w:val="0"/>
                <w:sz w:val="20"/>
                <w:lang w:val="az-Latn-AZ"/>
              </w:rPr>
              <w:t>账户撤销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Calibri" w:hAnsi="Calibri"/>
                <w:kern w:val="0"/>
                <w:sz w:val="20"/>
                <w:lang w:val="az-Latn-AZ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val="az-Latn-AZ"/>
              </w:rPr>
              <w:t>2022-12-30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RmMzNkMjYwOTBjYTBlYjlmZWY4MGJkODg5ZjkifQ=="/>
  </w:docVars>
  <w:rsids>
    <w:rsidRoot w:val="16A137C3"/>
    <w:rsid w:val="16A137C3"/>
    <w:rsid w:val="36F22EFF"/>
    <w:rsid w:val="46B226BF"/>
    <w:rsid w:val="684F5734"/>
    <w:rsid w:val="7B4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135</Characters>
  <Lines>0</Lines>
  <Paragraphs>0</Paragraphs>
  <TotalTime>2</TotalTime>
  <ScaleCrop>false</ScaleCrop>
  <LinksUpToDate>false</LinksUpToDate>
  <CharactersWithSpaces>224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2022-12-15T03:23:00Z</dcterms:created>
  <dc:creator>白玛曲珍</dc:creator>
  <cp:lastModifiedBy>bgs</cp:lastModifiedBy>
  <dcterms:modified xsi:type="dcterms:W3CDTF">2023-01-12T08:10:06Z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0CF913021A9B486E9701151076B775B7</vt:lpwstr>
  </property>
</Properties>
</file>