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西藏日土县财政局工资过渡账户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Z7813000006402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Z7813000007102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西藏日土县财政局往来资金账户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Z7813000006202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西藏日土县财政局乡镇以上财政库款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Z7813000002903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西藏日土县财政局预算单位零余额账户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Z7813000006302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西藏改则县人民医院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J7815000031802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西藏自治区札达县财政局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J7812000002005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札达县托林镇东嘎村皮央组股份经济合作社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西藏措勤县妇女联合会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J7816000022902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西藏措勤县司法局零余额账户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Z7816000009602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阿里地区普兰县人民医院零余额账户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Z7811000008902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普兰县司法局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J7811000034002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西藏阿里地区革吉县重点建设工程项目管理中心零余额专户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Z7814000011901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噶尔县狮泉河镇人民政府党费专用账户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噶尔县扎西岗乡人民政府党费专户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噶尔县左左乡人民政府党费专户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西藏阿里地区噶尔县门士乡人民政府党费专户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噶尔县昆莎乡人民政府党费专户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西藏自治区改则县财政局西藏阿里地区改则县改则镇财务所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Z7815000006503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2022-04-21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账户撤销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西藏日土县财政局财政零余额账户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Z7813000006502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西藏自治区改则县人力资源和社会保障局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J7815000012903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阿里地区妇幼保健院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J7810000133603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中国共产主义青年团西藏自治区札达县委员会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J7812000014503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U0ZTRmMzNkMjYwOTBjYTBlYjlmZWY4MGJkODg5ZjkifQ=="/>
  </w:docVars>
  <w:rsids>
    <w:rsidRoot w:val="00D503E8"/>
    <w:rsid w:val="00013F56"/>
    <w:rsid w:val="000214AB"/>
    <w:rsid w:val="00265EFA"/>
    <w:rsid w:val="002D2C30"/>
    <w:rsid w:val="00454104"/>
    <w:rsid w:val="00574E24"/>
    <w:rsid w:val="006268B2"/>
    <w:rsid w:val="00667426"/>
    <w:rsid w:val="007D425C"/>
    <w:rsid w:val="00882CD8"/>
    <w:rsid w:val="0091449B"/>
    <w:rsid w:val="009B2AA2"/>
    <w:rsid w:val="00A51C14"/>
    <w:rsid w:val="00BA3212"/>
    <w:rsid w:val="00CC6143"/>
    <w:rsid w:val="00D503E8"/>
    <w:rsid w:val="4A4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1357</Characters>
  <Lines>5</Lines>
  <Paragraphs>3</Paragraphs>
  <TotalTime>19</TotalTime>
  <ScaleCrop>false</ScaleCrop>
  <LinksUpToDate>false</LinksUpToDate>
  <CharactersWithSpaces>1357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2021-05-31T10:31:00Z</dcterms:created>
  <dc:creator>zhanghuguanl</dc:creator>
  <cp:lastModifiedBy>家玲LI</cp:lastModifiedBy>
  <dcterms:modified xsi:type="dcterms:W3CDTF">2022-05-06T02:08:23Z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FC702EB993524BC29835E72A68935403</vt:lpwstr>
  </property>
</Properties>
</file>