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西藏措勤县广播电视台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  <w:lang/>
              </w:rPr>
            </w:pPr>
            <w:r>
              <w:rPr>
                <w:rFonts w:hint="eastAsia" w:ascii="宋体" w:hAnsi="宋体"/>
                <w:sz w:val="24"/>
                <w:szCs w:val="24"/>
                <w:lang/>
              </w:rPr>
              <w:t>西藏措勤县门东寺庙管理委员会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措勤县行政审批和便民服务局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中国共产党措勤县委员会宣传部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西藏措勤县司法局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普兰县公安局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J7811000033501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普兰县人大常务委员会办公室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J7811000033601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普兰县住房和城乡建设局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J7811000033701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共青团普兰县委员会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J7811000033801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西藏阿里地区改则县改则镇圆梦新居社区居委会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J7815000018802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西藏自治区阿里地区改则县水利局零余额账户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Z7815000013901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阿里地区商会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J7810000097902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普兰县妇女联合会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J7811000033901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普兰县司法局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中共普兰县委员会党史研究和藏语文编译中心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普兰县消防救援大队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J7811000031202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西藏阿里地区改则县建设工程质量监督站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普兰县信访局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普兰县应急管理局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普兰县人民政府办公室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噶尔县人民医院零余额账户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34F4"/>
    <w:rsid w:val="003B34F4"/>
    <w:rsid w:val="00641B7B"/>
    <w:rsid w:val="00987F5A"/>
    <w:rsid w:val="00AD14D3"/>
    <w:rsid w:val="00CE3DC2"/>
    <w:rsid w:val="00D560F8"/>
    <w:rsid w:val="52D957E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535</Characters>
  <Lines>4</Lines>
  <Paragraphs>2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2021-05-17T04:32:00Z</dcterms:created>
  <dc:creator>zhanghuguanl</dc:creator>
  <cp:lastModifiedBy>嘎松多吉</cp:lastModifiedBy>
  <dcterms:modified xsi:type="dcterms:W3CDTF">2021-05-20T08:11:40Z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