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中国人民银行日喀则市分行银行账户业务许可决定信息公示表</w:t>
      </w:r>
    </w:p>
    <w:p>
      <w:pPr>
        <w:jc w:val="right"/>
        <w:rPr>
          <w:rFonts w:hint="eastAsia" w:ascii="黑体" w:hAnsi="黑体" w:eastAsia="黑体"/>
          <w:color w:val="FF0000"/>
          <w:sz w:val="20"/>
        </w:rPr>
      </w:pPr>
      <w:r>
        <w:rPr>
          <w:rFonts w:hint="eastAsia" w:ascii="黑体" w:hAnsi="黑体" w:eastAsia="黑体"/>
          <w:sz w:val="20"/>
        </w:rPr>
        <w:t>2024年12月23日-2024年12月27日</w:t>
      </w:r>
    </w:p>
    <w:tbl>
      <w:tblPr>
        <w:tblW w:w="14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4573"/>
        <w:gridCol w:w="1620"/>
        <w:gridCol w:w="1656"/>
        <w:gridCol w:w="1123"/>
        <w:gridCol w:w="996"/>
        <w:gridCol w:w="2165"/>
        <w:gridCol w:w="1440"/>
      </w:tblGrid>
      <w:tr>
        <w:trPr>
          <w:trHeight w:val="788" w:hRule="atLeast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序号</w:t>
            </w:r>
          </w:p>
        </w:tc>
        <w:tc>
          <w:tcPr>
            <w:tcW w:w="457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被许可人名称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（姓名）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许可文件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编号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许可文件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名称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有效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期限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许可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内容</w:t>
            </w:r>
          </w:p>
        </w:tc>
        <w:tc>
          <w:tcPr>
            <w:tcW w:w="21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许可机关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FF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备注</w:t>
            </w:r>
          </w:p>
        </w:tc>
      </w:tr>
      <w:tr>
        <w:trPr>
          <w:trHeight w:val="476" w:hRule="atLeast"/>
        </w:trPr>
        <w:tc>
          <w:tcPr>
            <w:tcW w:w="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日喀则市职业技术学校党费专户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Z7760000083101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专用存款账户</w:t>
            </w: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长期</w:t>
            </w:r>
          </w:p>
        </w:tc>
        <w:tc>
          <w:tcPr>
            <w:tcW w:w="9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账户开立</w:t>
            </w:r>
          </w:p>
        </w:tc>
        <w:tc>
          <w:tcPr>
            <w:tcW w:w="216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中国人民银行日喀则市分行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2024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12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23</w:t>
            </w:r>
          </w:p>
        </w:tc>
      </w:tr>
      <w:tr>
        <w:trPr>
          <w:trHeight w:val="476" w:hRule="atLeast"/>
        </w:trPr>
        <w:tc>
          <w:tcPr>
            <w:tcW w:w="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中国共产党康马县委员会政法委员会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J7770000088001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基本存款账户</w:t>
            </w: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长期</w:t>
            </w:r>
          </w:p>
        </w:tc>
        <w:tc>
          <w:tcPr>
            <w:tcW w:w="9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账户开立</w:t>
            </w:r>
          </w:p>
        </w:tc>
        <w:tc>
          <w:tcPr>
            <w:tcW w:w="216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中国人民银行日喀则市分行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2024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12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23</w:t>
            </w:r>
          </w:p>
        </w:tc>
      </w:tr>
      <w:tr>
        <w:trPr>
          <w:trHeight w:val="476" w:hRule="atLeast"/>
        </w:trPr>
        <w:tc>
          <w:tcPr>
            <w:tcW w:w="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康马县司法局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J7770000088101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基本存款账户</w:t>
            </w: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长期</w:t>
            </w:r>
          </w:p>
        </w:tc>
        <w:tc>
          <w:tcPr>
            <w:tcW w:w="9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账户开立</w:t>
            </w:r>
          </w:p>
        </w:tc>
        <w:tc>
          <w:tcPr>
            <w:tcW w:w="216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中国人民银行日喀则市分行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2024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12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23</w:t>
            </w:r>
          </w:p>
        </w:tc>
      </w:tr>
      <w:tr>
        <w:trPr>
          <w:trHeight w:val="476" w:hRule="atLeast"/>
        </w:trPr>
        <w:tc>
          <w:tcPr>
            <w:tcW w:w="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4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康马县外事办公室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J7770000088201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基本存款账户</w:t>
            </w: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长期</w:t>
            </w:r>
          </w:p>
        </w:tc>
        <w:tc>
          <w:tcPr>
            <w:tcW w:w="9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账户开立</w:t>
            </w:r>
          </w:p>
        </w:tc>
        <w:tc>
          <w:tcPr>
            <w:tcW w:w="216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中国人民银行日喀则市分行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2024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12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23</w:t>
            </w:r>
          </w:p>
        </w:tc>
      </w:tr>
      <w:tr>
        <w:trPr>
          <w:trHeight w:val="476" w:hRule="atLeast"/>
        </w:trPr>
        <w:tc>
          <w:tcPr>
            <w:tcW w:w="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5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康马县市场监督管理局零余额账户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Z7770000006601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专用存款账户</w:t>
            </w: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长期</w:t>
            </w:r>
          </w:p>
        </w:tc>
        <w:tc>
          <w:tcPr>
            <w:tcW w:w="9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账户开立</w:t>
            </w:r>
          </w:p>
        </w:tc>
        <w:tc>
          <w:tcPr>
            <w:tcW w:w="216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中国人民银行日喀则市分行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2024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12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23</w:t>
            </w:r>
          </w:p>
        </w:tc>
      </w:tr>
      <w:tr>
        <w:trPr>
          <w:trHeight w:val="476" w:hRule="atLeast"/>
        </w:trPr>
        <w:tc>
          <w:tcPr>
            <w:tcW w:w="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6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康马县民政和退役军人事务局零余额账户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Z7770000006701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专用存款账户</w:t>
            </w: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长期</w:t>
            </w:r>
          </w:p>
        </w:tc>
        <w:tc>
          <w:tcPr>
            <w:tcW w:w="9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账户开立</w:t>
            </w:r>
          </w:p>
        </w:tc>
        <w:tc>
          <w:tcPr>
            <w:tcW w:w="216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中国人民银行日喀则市分行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2024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12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23</w:t>
            </w:r>
          </w:p>
        </w:tc>
      </w:tr>
      <w:tr>
        <w:trPr>
          <w:trHeight w:val="476" w:hRule="atLeast"/>
        </w:trPr>
        <w:tc>
          <w:tcPr>
            <w:tcW w:w="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7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中国共产党康马县委员会社会工作部零余额账户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Z7770000006801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专用存款账户</w:t>
            </w: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长期</w:t>
            </w:r>
          </w:p>
        </w:tc>
        <w:tc>
          <w:tcPr>
            <w:tcW w:w="9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账户开立</w:t>
            </w:r>
          </w:p>
        </w:tc>
        <w:tc>
          <w:tcPr>
            <w:tcW w:w="216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中国人民银行日喀则市分行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2024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12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23</w:t>
            </w:r>
          </w:p>
        </w:tc>
      </w:tr>
      <w:tr>
        <w:trPr>
          <w:trHeight w:val="476" w:hRule="atLeast"/>
        </w:trPr>
        <w:tc>
          <w:tcPr>
            <w:tcW w:w="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8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康马县藏语文工作委员会办公室（康马县编译局）零余额账户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Z7770000006901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专用存款账户</w:t>
            </w: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长期</w:t>
            </w:r>
          </w:p>
        </w:tc>
        <w:tc>
          <w:tcPr>
            <w:tcW w:w="9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账户开立</w:t>
            </w:r>
          </w:p>
        </w:tc>
        <w:tc>
          <w:tcPr>
            <w:tcW w:w="216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中国人民银行日喀则市分行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2024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12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23</w:t>
            </w:r>
          </w:p>
        </w:tc>
      </w:tr>
      <w:tr>
        <w:trPr>
          <w:trHeight w:val="476" w:hRule="atLeast"/>
        </w:trPr>
        <w:tc>
          <w:tcPr>
            <w:tcW w:w="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9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康马县审计局零余额账户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Z7770000007001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专用存款账户</w:t>
            </w: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长期</w:t>
            </w:r>
          </w:p>
        </w:tc>
        <w:tc>
          <w:tcPr>
            <w:tcW w:w="9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账户开立</w:t>
            </w:r>
          </w:p>
        </w:tc>
        <w:tc>
          <w:tcPr>
            <w:tcW w:w="216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中国人民银行日喀则市分行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2024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12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23</w:t>
            </w:r>
          </w:p>
        </w:tc>
      </w:tr>
      <w:tr>
        <w:trPr>
          <w:trHeight w:val="476" w:hRule="atLeast"/>
        </w:trPr>
        <w:tc>
          <w:tcPr>
            <w:tcW w:w="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10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西藏定结县人民政府财政局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J7771000081301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基本存款账户</w:t>
            </w: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长期</w:t>
            </w:r>
          </w:p>
        </w:tc>
        <w:tc>
          <w:tcPr>
            <w:tcW w:w="9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账户开立</w:t>
            </w:r>
          </w:p>
        </w:tc>
        <w:tc>
          <w:tcPr>
            <w:tcW w:w="216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中国人民银行日喀则市分行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2024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12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23</w:t>
            </w:r>
          </w:p>
        </w:tc>
      </w:tr>
      <w:tr>
        <w:trPr>
          <w:trHeight w:val="476" w:hRule="atLeast"/>
        </w:trPr>
        <w:tc>
          <w:tcPr>
            <w:tcW w:w="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11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长春市第八批援藏项目管理办公室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L7771000000101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临时存款账户</w:t>
            </w: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2024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09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09</w:t>
            </w:r>
          </w:p>
        </w:tc>
        <w:tc>
          <w:tcPr>
            <w:tcW w:w="9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账户撤销</w:t>
            </w:r>
          </w:p>
        </w:tc>
        <w:tc>
          <w:tcPr>
            <w:tcW w:w="216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中国人民银行日喀则市分行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2024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12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23</w:t>
            </w:r>
          </w:p>
        </w:tc>
      </w:tr>
      <w:tr>
        <w:trPr>
          <w:trHeight w:val="476" w:hRule="atLeast"/>
        </w:trPr>
        <w:tc>
          <w:tcPr>
            <w:tcW w:w="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12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西藏定结县人民政府财政局中央专项资金特设专户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Z7771000009501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专用存款账户</w:t>
            </w: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长期</w:t>
            </w:r>
          </w:p>
        </w:tc>
        <w:tc>
          <w:tcPr>
            <w:tcW w:w="9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账户开立</w:t>
            </w:r>
          </w:p>
        </w:tc>
        <w:tc>
          <w:tcPr>
            <w:tcW w:w="216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中国人民银行日喀则市分行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2024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12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24</w:t>
            </w:r>
          </w:p>
        </w:tc>
      </w:tr>
      <w:tr>
        <w:trPr>
          <w:trHeight w:val="476" w:hRule="atLeast"/>
        </w:trPr>
        <w:tc>
          <w:tcPr>
            <w:tcW w:w="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13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西藏定结县人民政府财政局代管资金专户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Z7771000009601</w:t>
            </w:r>
          </w:p>
        </w:tc>
        <w:tc>
          <w:tcPr>
            <w:tcW w:w="1656" w:type="dxa"/>
            <w:vAlign w:val="top"/>
          </w:tcPr>
          <w:p>
            <w:pPr>
              <w:ind w:firstLine="240" w:firstLineChars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专用存款账户</w:t>
            </w: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长期</w:t>
            </w:r>
          </w:p>
        </w:tc>
        <w:tc>
          <w:tcPr>
            <w:tcW w:w="9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账户开立</w:t>
            </w:r>
          </w:p>
        </w:tc>
        <w:tc>
          <w:tcPr>
            <w:tcW w:w="216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中国人民银行日喀则市分行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2024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12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24</w:t>
            </w:r>
          </w:p>
        </w:tc>
      </w:tr>
      <w:tr>
        <w:trPr>
          <w:trHeight w:val="476" w:hRule="atLeast"/>
        </w:trPr>
        <w:tc>
          <w:tcPr>
            <w:tcW w:w="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14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西藏定结县人民政府财政局财政零余额账户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Z7771000009701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专用存款账户</w:t>
            </w: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长期</w:t>
            </w:r>
          </w:p>
        </w:tc>
        <w:tc>
          <w:tcPr>
            <w:tcW w:w="9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账户开立</w:t>
            </w:r>
          </w:p>
        </w:tc>
        <w:tc>
          <w:tcPr>
            <w:tcW w:w="216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中国人民银行日喀则市分行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2024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12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24</w:t>
            </w:r>
          </w:p>
        </w:tc>
      </w:tr>
      <w:tr>
        <w:trPr>
          <w:trHeight w:val="476" w:hRule="atLeast"/>
        </w:trPr>
        <w:tc>
          <w:tcPr>
            <w:tcW w:w="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15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西藏定结县人民政府财政局零余额账户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Z7771000009801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专用存款账户</w:t>
            </w: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长期</w:t>
            </w:r>
          </w:p>
        </w:tc>
        <w:tc>
          <w:tcPr>
            <w:tcW w:w="9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账户开立</w:t>
            </w:r>
          </w:p>
        </w:tc>
        <w:tc>
          <w:tcPr>
            <w:tcW w:w="216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中国人民银行日喀则市分行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2024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12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24</w:t>
            </w:r>
          </w:p>
        </w:tc>
      </w:tr>
      <w:tr>
        <w:trPr>
          <w:trHeight w:val="476" w:hRule="atLeast"/>
        </w:trPr>
        <w:tc>
          <w:tcPr>
            <w:tcW w:w="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16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江孜县热龙乡人民政府党费专户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Z7762000010001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专用存款账户</w:t>
            </w: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长期</w:t>
            </w:r>
          </w:p>
        </w:tc>
        <w:tc>
          <w:tcPr>
            <w:tcW w:w="9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账户开立</w:t>
            </w:r>
          </w:p>
        </w:tc>
        <w:tc>
          <w:tcPr>
            <w:tcW w:w="216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中国人民银行日喀则市分行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2024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12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24</w:t>
            </w:r>
          </w:p>
        </w:tc>
      </w:tr>
      <w:tr>
        <w:trPr>
          <w:trHeight w:val="476" w:hRule="atLeast"/>
        </w:trPr>
        <w:tc>
          <w:tcPr>
            <w:tcW w:w="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17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江孜县年堆乡热定新村村民委员会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J7762000124502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基本存款账户</w:t>
            </w: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长期</w:t>
            </w:r>
          </w:p>
        </w:tc>
        <w:tc>
          <w:tcPr>
            <w:tcW w:w="9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账户变更</w:t>
            </w:r>
          </w:p>
        </w:tc>
        <w:tc>
          <w:tcPr>
            <w:tcW w:w="216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中国人民银行日喀则市分行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2024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12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24</w:t>
            </w:r>
          </w:p>
        </w:tc>
      </w:tr>
      <w:tr>
        <w:trPr>
          <w:trHeight w:val="476" w:hRule="atLeast"/>
        </w:trPr>
        <w:tc>
          <w:tcPr>
            <w:tcW w:w="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18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西藏定结县住房和城乡建设局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J7771000036403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基本存款账户</w:t>
            </w: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长期</w:t>
            </w:r>
          </w:p>
        </w:tc>
        <w:tc>
          <w:tcPr>
            <w:tcW w:w="9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账户变更</w:t>
            </w:r>
          </w:p>
        </w:tc>
        <w:tc>
          <w:tcPr>
            <w:tcW w:w="216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中国人民银行日喀则市分行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2024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12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24</w:t>
            </w:r>
          </w:p>
        </w:tc>
      </w:tr>
      <w:tr>
        <w:trPr>
          <w:trHeight w:val="476" w:hRule="atLeast"/>
        </w:trPr>
        <w:tc>
          <w:tcPr>
            <w:tcW w:w="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19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西藏定结县郭加乡卫生院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J7771000040602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基本存款账户</w:t>
            </w: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长期</w:t>
            </w:r>
          </w:p>
        </w:tc>
        <w:tc>
          <w:tcPr>
            <w:tcW w:w="9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账户变更</w:t>
            </w:r>
          </w:p>
        </w:tc>
        <w:tc>
          <w:tcPr>
            <w:tcW w:w="216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中国人民银行日喀则市分行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2024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12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24</w:t>
            </w:r>
          </w:p>
        </w:tc>
      </w:tr>
      <w:tr>
        <w:trPr>
          <w:trHeight w:val="476" w:hRule="atLeast"/>
        </w:trPr>
        <w:tc>
          <w:tcPr>
            <w:tcW w:w="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西藏亚东县人力资源和社会保障局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J7773000014903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基本存款账户</w:t>
            </w: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长期</w:t>
            </w:r>
          </w:p>
        </w:tc>
        <w:tc>
          <w:tcPr>
            <w:tcW w:w="9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账户变更</w:t>
            </w:r>
          </w:p>
        </w:tc>
        <w:tc>
          <w:tcPr>
            <w:tcW w:w="216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中国人民银行日喀则市分行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2024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12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24</w:t>
            </w:r>
          </w:p>
        </w:tc>
      </w:tr>
      <w:tr>
        <w:trPr>
          <w:trHeight w:val="476" w:hRule="atLeast"/>
        </w:trPr>
        <w:tc>
          <w:tcPr>
            <w:tcW w:w="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21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中国人民政治协商会议康马县委员会办公室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J7770000088301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基本存款账户</w:t>
            </w: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长期</w:t>
            </w:r>
          </w:p>
        </w:tc>
        <w:tc>
          <w:tcPr>
            <w:tcW w:w="9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账户开立</w:t>
            </w:r>
          </w:p>
        </w:tc>
        <w:tc>
          <w:tcPr>
            <w:tcW w:w="216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中国人民银行日喀则市分行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2024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12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24</w:t>
            </w:r>
          </w:p>
        </w:tc>
      </w:tr>
      <w:tr>
        <w:trPr>
          <w:trHeight w:val="476" w:hRule="atLeast"/>
        </w:trPr>
        <w:tc>
          <w:tcPr>
            <w:tcW w:w="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22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康马县统计局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J7770000088401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基本存款账户</w:t>
            </w: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长期</w:t>
            </w:r>
          </w:p>
        </w:tc>
        <w:tc>
          <w:tcPr>
            <w:tcW w:w="9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账户开立</w:t>
            </w:r>
          </w:p>
        </w:tc>
        <w:tc>
          <w:tcPr>
            <w:tcW w:w="216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中国人民银行日喀则市分行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2024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12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24</w:t>
            </w:r>
          </w:p>
        </w:tc>
      </w:tr>
      <w:tr>
        <w:trPr>
          <w:trHeight w:val="476" w:hRule="atLeast"/>
        </w:trPr>
        <w:tc>
          <w:tcPr>
            <w:tcW w:w="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23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中国共产党康马县委员会国家安全委员会办公室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J7770000088501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基本存款账户</w:t>
            </w: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长期</w:t>
            </w:r>
          </w:p>
        </w:tc>
        <w:tc>
          <w:tcPr>
            <w:tcW w:w="9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账户开立</w:t>
            </w:r>
          </w:p>
        </w:tc>
        <w:tc>
          <w:tcPr>
            <w:tcW w:w="216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中国人民银行日喀则市分行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2024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12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24</w:t>
            </w:r>
          </w:p>
        </w:tc>
      </w:tr>
      <w:tr>
        <w:trPr>
          <w:trHeight w:val="476" w:hRule="atLeast"/>
        </w:trPr>
        <w:tc>
          <w:tcPr>
            <w:tcW w:w="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24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康马县人民代表大会常务委员会办公室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J7770000088601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基本存款账户</w:t>
            </w: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长期</w:t>
            </w:r>
          </w:p>
        </w:tc>
        <w:tc>
          <w:tcPr>
            <w:tcW w:w="9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账户开立</w:t>
            </w:r>
          </w:p>
        </w:tc>
        <w:tc>
          <w:tcPr>
            <w:tcW w:w="216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中国人民银行日喀则市分行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2024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12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24</w:t>
            </w:r>
          </w:p>
        </w:tc>
      </w:tr>
      <w:tr>
        <w:trPr>
          <w:trHeight w:val="476" w:hRule="atLeast"/>
        </w:trPr>
        <w:tc>
          <w:tcPr>
            <w:tcW w:w="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25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中国共产党康马县委员会办公室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J7770000088701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基本存款账户</w:t>
            </w: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长期</w:t>
            </w:r>
          </w:p>
        </w:tc>
        <w:tc>
          <w:tcPr>
            <w:tcW w:w="9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账户开立</w:t>
            </w:r>
          </w:p>
        </w:tc>
        <w:tc>
          <w:tcPr>
            <w:tcW w:w="216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中国人民银行日喀则市分行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2024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12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26</w:t>
            </w:r>
          </w:p>
        </w:tc>
      </w:tr>
      <w:tr>
        <w:trPr>
          <w:trHeight w:val="476" w:hRule="atLeast"/>
        </w:trPr>
        <w:tc>
          <w:tcPr>
            <w:tcW w:w="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26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康马县农业农村和科学技术局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J7770000088801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基本存款账户</w:t>
            </w: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长期</w:t>
            </w:r>
          </w:p>
        </w:tc>
        <w:tc>
          <w:tcPr>
            <w:tcW w:w="9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账户开立</w:t>
            </w:r>
          </w:p>
        </w:tc>
        <w:tc>
          <w:tcPr>
            <w:tcW w:w="216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中国人民银行日喀则市分行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2024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12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26</w:t>
            </w:r>
          </w:p>
        </w:tc>
      </w:tr>
      <w:tr>
        <w:trPr>
          <w:trHeight w:val="476" w:hRule="atLeast"/>
        </w:trPr>
        <w:tc>
          <w:tcPr>
            <w:tcW w:w="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27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康马县群团工作部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J7770000088901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基本存款账户</w:t>
            </w: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长期</w:t>
            </w:r>
          </w:p>
        </w:tc>
        <w:tc>
          <w:tcPr>
            <w:tcW w:w="9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账户开立</w:t>
            </w:r>
          </w:p>
        </w:tc>
        <w:tc>
          <w:tcPr>
            <w:tcW w:w="216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中国人民银行日喀则市分行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2024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12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26</w:t>
            </w:r>
          </w:p>
        </w:tc>
      </w:tr>
      <w:tr>
        <w:trPr>
          <w:trHeight w:val="476" w:hRule="atLeast"/>
        </w:trPr>
        <w:tc>
          <w:tcPr>
            <w:tcW w:w="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28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康马县水利局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J7770000089001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专用存款账户</w:t>
            </w: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长期</w:t>
            </w:r>
          </w:p>
        </w:tc>
        <w:tc>
          <w:tcPr>
            <w:tcW w:w="9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账户开立</w:t>
            </w:r>
          </w:p>
        </w:tc>
        <w:tc>
          <w:tcPr>
            <w:tcW w:w="216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中国人民银行日喀则市分行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2024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12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26</w:t>
            </w:r>
          </w:p>
        </w:tc>
      </w:tr>
      <w:tr>
        <w:trPr>
          <w:trHeight w:val="476" w:hRule="atLeast"/>
        </w:trPr>
        <w:tc>
          <w:tcPr>
            <w:tcW w:w="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29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康马县文化和旅游局零余额账户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Z7770000007101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专用存款账户</w:t>
            </w: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长期</w:t>
            </w:r>
          </w:p>
        </w:tc>
        <w:tc>
          <w:tcPr>
            <w:tcW w:w="9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账户开立</w:t>
            </w:r>
          </w:p>
        </w:tc>
        <w:tc>
          <w:tcPr>
            <w:tcW w:w="216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中国人民银行日喀则市分行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2024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12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26</w:t>
            </w:r>
          </w:p>
        </w:tc>
      </w:tr>
      <w:tr>
        <w:trPr>
          <w:trHeight w:val="476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30</w:t>
            </w:r>
          </w:p>
        </w:tc>
        <w:tc>
          <w:tcPr>
            <w:tcW w:w="4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康马县自然资源和林业草原局零余额账户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Z7770000007201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专用存款账户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长期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账户开立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中国人民银行日喀则市分行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2024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12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26</w:t>
            </w:r>
          </w:p>
        </w:tc>
      </w:tr>
      <w:tr>
        <w:trPr>
          <w:trHeight w:val="476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31</w:t>
            </w:r>
          </w:p>
        </w:tc>
        <w:tc>
          <w:tcPr>
            <w:tcW w:w="4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江孜县赛马协会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J7762000227801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基本存款账户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长期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账户开立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中国人民银行日喀则市分行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2024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12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26</w:t>
            </w:r>
          </w:p>
        </w:tc>
      </w:tr>
      <w:tr>
        <w:trPr>
          <w:trHeight w:val="476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32</w:t>
            </w:r>
          </w:p>
        </w:tc>
        <w:tc>
          <w:tcPr>
            <w:tcW w:w="4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日喀则市羽毛球协会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J7760002032901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基本存款账户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长期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账户开立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中国人民银行日喀则市分行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2024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12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27</w:t>
            </w:r>
          </w:p>
        </w:tc>
      </w:tr>
      <w:tr>
        <w:trPr>
          <w:trHeight w:val="476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33</w:t>
            </w:r>
          </w:p>
        </w:tc>
        <w:tc>
          <w:tcPr>
            <w:tcW w:w="4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南木林县农业农村和科学技术局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J7761000156101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基本存款账户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长期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账户开立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中国人民银行日喀则市分行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2024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12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27</w:t>
            </w:r>
          </w:p>
        </w:tc>
      </w:tr>
      <w:tr>
        <w:trPr>
          <w:trHeight w:val="476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34</w:t>
            </w:r>
          </w:p>
        </w:tc>
        <w:tc>
          <w:tcPr>
            <w:tcW w:w="4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南木林县南木林镇人民政府零余额账户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Z7761000003804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专用存款账户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长期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账户变更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中国人民银行日喀则市分行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2024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12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27</w:t>
            </w:r>
          </w:p>
        </w:tc>
      </w:tr>
      <w:tr>
        <w:trPr>
          <w:trHeight w:val="476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35</w:t>
            </w:r>
          </w:p>
        </w:tc>
        <w:tc>
          <w:tcPr>
            <w:tcW w:w="4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日喀则市拉孜高级中学“三包”经费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Z7765000000203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专用存款账户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长期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账户变更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中国人民银行日喀则市分行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2024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12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27</w:t>
            </w:r>
          </w:p>
        </w:tc>
      </w:tr>
      <w:tr>
        <w:trPr>
          <w:trHeight w:val="476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36</w:t>
            </w:r>
          </w:p>
        </w:tc>
        <w:tc>
          <w:tcPr>
            <w:tcW w:w="4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拉孜县扎西岗乡人民政府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J7765000027904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基本存款账户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长期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账户变更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中国人民银行日喀则市分行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2024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12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27</w:t>
            </w:r>
          </w:p>
        </w:tc>
      </w:tr>
    </w:tbl>
    <w:p>
      <w:pPr>
        <w:rPr>
          <w:rFonts w:hint="eastAsia" w:ascii="宋体" w:hAnsi="宋体" w:eastAsia="宋体" w:cs="宋体"/>
          <w:sz w:val="16"/>
          <w:szCs w:val="16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uiPriority w:val="0"/>
    <w:pPr>
      <w:widowControl w:val="0"/>
      <w:spacing w:line="360" w:lineRule="auto"/>
      <w:jc w:val="both"/>
      <w:outlineLvl w:val="9"/>
    </w:pPr>
    <w:rPr>
      <w:rFonts w:ascii="Times New Roman" w:hAnsi="Times New Roman" w:eastAsia="宋体" w:cs="Times New Roman"/>
      <w:kern w:val="2"/>
      <w:sz w:val="24"/>
      <w:lang w:val="en-US" w:eastAsia="zh-CN"/>
    </w:rPr>
  </w:style>
  <w:style w:type="character" w:default="1" w:styleId="2">
    <w:name w:val="Default Paragraph Font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2024-12-30T03:25:00Z</dcterms:created>
  <dc:creator>小普琼</dc:creator>
  <cp:lastModifiedBy>嘎松多吉</cp:lastModifiedBy>
  <dcterms:modified xsi:type="dcterms:W3CDTF">2025-01-02T08:35:08Z</dcterms:modified>
  <dc:title>中国人民银行日喀则市分行银行账户业务许可决定信息公示表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