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Times New Roman"/>
          <w:sz w:val="32"/>
          <w:szCs w:val="32"/>
          <w:lang w:val="en-US" w:eastAsia="zh-CN" w:bidi="ar-SA"/>
        </w:rPr>
      </w:pPr>
      <w:bookmarkStart w:id="0" w:name="_GoBack"/>
      <w:bookmarkEnd w:id="0"/>
      <w:r>
        <w:rPr>
          <w:rFonts w:hint="eastAsia" w:ascii="黑体" w:hAnsi="黑体" w:eastAsia="黑体" w:cs="Times New Roman"/>
          <w:sz w:val="32"/>
          <w:szCs w:val="32"/>
          <w:lang w:val="en-US" w:eastAsia="zh-CN" w:bidi="ar-SA"/>
        </w:rPr>
        <w:t>附件</w:t>
      </w:r>
      <w:r>
        <w:rPr>
          <w:rFonts w:ascii="黑体" w:hAnsi="黑体" w:eastAsia="黑体" w:cs="Times New Roman"/>
          <w:sz w:val="32"/>
          <w:szCs w:val="32"/>
          <w:lang w:val="en-US" w:eastAsia="zh-CN" w:bidi="ar-SA"/>
        </w:rPr>
        <w:t>3</w:t>
      </w:r>
    </w:p>
    <w:p>
      <w:pPr>
        <w:keepNext w:val="0"/>
        <w:keepLines w:val="0"/>
        <w:pageBreakBefore w:val="0"/>
        <w:widowControl w:val="0"/>
        <w:kinsoku/>
        <w:wordWrap/>
        <w:overflowPunct/>
        <w:topLinePunct w:val="0"/>
        <w:autoSpaceDE/>
        <w:autoSpaceDN/>
        <w:bidi w:val="0"/>
        <w:adjustRightInd/>
        <w:snapToGrid/>
        <w:spacing w:line="560" w:lineRule="exact"/>
        <w:ind w:firstLine="705" w:firstLineChars="196"/>
        <w:jc w:val="center"/>
        <w:textAlignment w:val="auto"/>
        <w:outlineLvl w:val="9"/>
        <w:rPr>
          <w:rFonts w:hint="eastAsia" w:ascii="方正小标宋_GBK" w:hAnsi="方正小标宋_GBK" w:eastAsia="方正小标宋_GBK" w:cs="方正小标宋_GBK"/>
          <w:b w:val="0"/>
          <w:bCs w:val="0"/>
          <w:sz w:val="36"/>
          <w:szCs w:val="36"/>
          <w:lang w:val="en-US" w:eastAsia="zh-CN" w:bidi="ar-SA"/>
        </w:rPr>
      </w:pPr>
      <w:r>
        <w:rPr>
          <w:rFonts w:hint="eastAsia" w:ascii="方正小标宋_GBK" w:hAnsi="方正小标宋_GBK" w:eastAsia="方正小标宋_GBK" w:cs="方正小标宋_GBK"/>
          <w:b w:val="0"/>
          <w:bCs w:val="0"/>
          <w:sz w:val="36"/>
          <w:szCs w:val="36"/>
          <w:lang w:val="en-US" w:eastAsia="zh-CN" w:bidi="ar-SA"/>
        </w:rPr>
        <w:t>再贴现申请人承诺函</w:t>
      </w:r>
    </w:p>
    <w:p>
      <w:pPr>
        <w:keepNext w:val="0"/>
        <w:keepLines w:val="0"/>
        <w:pageBreakBefore w:val="0"/>
        <w:widowControl w:val="0"/>
        <w:kinsoku/>
        <w:wordWrap/>
        <w:overflowPunct/>
        <w:topLinePunct w:val="0"/>
        <w:autoSpaceDE/>
        <w:autoSpaceDN/>
        <w:bidi w:val="0"/>
        <w:adjustRightInd/>
        <w:snapToGrid/>
        <w:spacing w:line="560" w:lineRule="exact"/>
        <w:ind w:firstLine="866" w:firstLineChars="196"/>
        <w:jc w:val="center"/>
        <w:textAlignment w:val="auto"/>
        <w:outlineLvl w:val="9"/>
        <w:rPr>
          <w:rFonts w:ascii="仿宋_GB2312" w:hAnsi="仿宋_GB2312" w:eastAsia="仿宋_GB2312" w:cs="仿宋_GB2312"/>
          <w:b/>
          <w:bCs/>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0"/>
          <w:szCs w:val="30"/>
          <w:lang w:val="en-US" w:eastAsia="zh-CN" w:bidi="ar-SA"/>
        </w:rPr>
      </w:pPr>
      <w:r>
        <w:rPr>
          <w:rFonts w:hint="eastAsia" w:ascii="仿宋" w:hAnsi="仿宋" w:eastAsia="仿宋" w:cs="仿宋"/>
          <w:sz w:val="30"/>
          <w:szCs w:val="30"/>
          <w:lang w:val="en-US" w:eastAsia="zh-CN" w:bidi="ar-SA"/>
        </w:rPr>
        <w:t>中国人民银行西藏自治区分行：</w:t>
      </w:r>
    </w:p>
    <w:p>
      <w:pPr>
        <w:keepNext w:val="0"/>
        <w:keepLines w:val="0"/>
        <w:pageBreakBefore w:val="0"/>
        <w:widowControl w:val="0"/>
        <w:kinsoku/>
        <w:wordWrap/>
        <w:overflowPunct/>
        <w:topLinePunct w:val="0"/>
        <w:autoSpaceDE/>
        <w:autoSpaceDN/>
        <w:bidi w:val="0"/>
        <w:adjustRightInd/>
        <w:snapToGrid/>
        <w:spacing w:line="560" w:lineRule="exact"/>
        <w:ind w:firstLine="588" w:firstLineChars="196"/>
        <w:textAlignment w:val="auto"/>
        <w:outlineLvl w:val="9"/>
        <w:rPr>
          <w:rFonts w:hint="eastAsia" w:ascii="仿宋" w:hAnsi="仿宋" w:eastAsia="仿宋" w:cs="仿宋"/>
          <w:sz w:val="30"/>
          <w:szCs w:val="30"/>
          <w:lang w:val="en-US" w:eastAsia="zh-CN" w:bidi="ar-SA"/>
        </w:rPr>
      </w:pPr>
      <w:r>
        <w:rPr>
          <w:rFonts w:hint="eastAsia" w:ascii="仿宋" w:hAnsi="仿宋" w:eastAsia="仿宋" w:cs="仿宋"/>
          <w:sz w:val="30"/>
          <w:szCs w:val="30"/>
          <w:lang w:val="en-US" w:eastAsia="zh-CN" w:bidi="ar-SA"/>
        </w:rPr>
        <w:t>根据《中国人民银行西藏自治区分行再贴现业务操作规程》规定，我行作为再贴现业务的借款人特承诺以下事项：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lang w:val="en-US" w:eastAsia="zh-CN" w:bidi="ar-SA"/>
        </w:rPr>
      </w:pPr>
      <w:r>
        <w:rPr>
          <w:rFonts w:hint="eastAsia" w:ascii="仿宋" w:hAnsi="仿宋" w:eastAsia="仿宋" w:cs="仿宋"/>
          <w:sz w:val="30"/>
          <w:szCs w:val="30"/>
          <w:lang w:val="en-US" w:eastAsia="zh-CN" w:bidi="ar-SA"/>
        </w:rPr>
        <w:t>一、借款人保证：借款人在已签署的编号为______的商业汇票回购式再贴现合同下票据和合法持票人，已严格按照《中华人民共和国票据法》及其他有关法律、法规、规章制度对商业汇票的要式性和文义性、业务资料的合法性和有效性进行审核和查询，并对商业汇票的商品交易背景及相应资料的真实性、合法性、有效性和完整性负全部责任。</w:t>
      </w:r>
    </w:p>
    <w:p>
      <w:pPr>
        <w:keepNext w:val="0"/>
        <w:keepLines w:val="0"/>
        <w:pageBreakBefore w:val="0"/>
        <w:widowControl w:val="0"/>
        <w:kinsoku/>
        <w:wordWrap/>
        <w:overflowPunct/>
        <w:topLinePunct w:val="0"/>
        <w:autoSpaceDE/>
        <w:autoSpaceDN/>
        <w:bidi w:val="0"/>
        <w:adjustRightInd/>
        <w:snapToGrid/>
        <w:spacing w:line="560" w:lineRule="exact"/>
        <w:ind w:firstLine="588" w:firstLineChars="196"/>
        <w:textAlignment w:val="auto"/>
        <w:outlineLvl w:val="9"/>
        <w:rPr>
          <w:rFonts w:hint="eastAsia" w:ascii="仿宋" w:hAnsi="仿宋" w:eastAsia="仿宋" w:cs="仿宋"/>
          <w:sz w:val="30"/>
          <w:szCs w:val="30"/>
          <w:lang w:val="en-US" w:eastAsia="zh-CN" w:bidi="ar-SA"/>
        </w:rPr>
      </w:pPr>
      <w:r>
        <w:rPr>
          <w:rFonts w:hint="eastAsia" w:ascii="仿宋" w:hAnsi="仿宋" w:eastAsia="仿宋" w:cs="仿宋"/>
          <w:sz w:val="30"/>
          <w:szCs w:val="30"/>
          <w:lang w:val="en-US" w:eastAsia="zh-CN" w:bidi="ar-SA"/>
        </w:rPr>
        <w:t>二、借款人承诺：借款人申请办理质押回购式再贴现的商业汇票并未处于公示催告程序，因不符合上述事项及其他法律规定而引起的任何损失概自负责任，因出票、承兑、背书、贴现或转贴现等事项不真实、不正确而产生任何纠纷，均由借款人承担责任并赔偿由此给再贴现人民银行造成的损失。</w:t>
      </w:r>
    </w:p>
    <w:p>
      <w:pPr>
        <w:keepNext w:val="0"/>
        <w:keepLines w:val="0"/>
        <w:pageBreakBefore w:val="0"/>
        <w:widowControl w:val="0"/>
        <w:kinsoku/>
        <w:wordWrap/>
        <w:overflowPunct/>
        <w:topLinePunct w:val="0"/>
        <w:autoSpaceDE/>
        <w:autoSpaceDN/>
        <w:bidi w:val="0"/>
        <w:adjustRightInd/>
        <w:snapToGrid/>
        <w:spacing w:line="560" w:lineRule="exact"/>
        <w:ind w:firstLine="588" w:firstLineChars="196"/>
        <w:textAlignment w:val="auto"/>
        <w:outlineLvl w:val="9"/>
        <w:rPr>
          <w:rFonts w:hint="eastAsia" w:ascii="仿宋" w:hAnsi="仿宋" w:eastAsia="仿宋" w:cs="仿宋"/>
          <w:sz w:val="30"/>
          <w:szCs w:val="30"/>
          <w:lang w:val="en-US" w:eastAsia="zh-CN" w:bidi="ar-SA"/>
        </w:rPr>
      </w:pPr>
      <w:r>
        <w:rPr>
          <w:rFonts w:hint="eastAsia" w:ascii="仿宋" w:hAnsi="仿宋" w:eastAsia="仿宋" w:cs="仿宋"/>
          <w:sz w:val="30"/>
          <w:szCs w:val="30"/>
          <w:lang w:val="en-US" w:eastAsia="zh-CN" w:bidi="ar-SA"/>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588" w:firstLineChars="196"/>
        <w:textAlignment w:val="auto"/>
        <w:outlineLvl w:val="9"/>
        <w:rPr>
          <w:rFonts w:ascii="仿宋_GB2312" w:hAnsi="仿宋_GB2312" w:eastAsia="仿宋_GB2312" w:cs="仿宋_GB231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88" w:firstLineChars="196"/>
        <w:textAlignment w:val="auto"/>
        <w:outlineLvl w:val="9"/>
        <w:rPr>
          <w:rFonts w:ascii="仿宋_GB2312" w:hAnsi="仿宋_GB2312" w:eastAsia="仿宋_GB2312" w:cs="仿宋_GB231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88" w:firstLineChars="196"/>
        <w:jc w:val="center"/>
        <w:textAlignment w:val="auto"/>
        <w:outlineLvl w:val="9"/>
        <w:rPr>
          <w:rFonts w:hint="eastAsia" w:ascii="仿宋" w:hAnsi="仿宋" w:eastAsia="仿宋" w:cs="仿宋"/>
          <w:sz w:val="30"/>
          <w:szCs w:val="30"/>
          <w:lang w:val="en-US" w:eastAsia="zh-CN" w:bidi="ar-SA"/>
        </w:rPr>
      </w:pPr>
      <w:r>
        <w:rPr>
          <w:rFonts w:hint="eastAsia" w:ascii="仿宋_GB2312" w:hAnsi="仿宋_GB2312" w:eastAsia="仿宋_GB2312" w:cs="仿宋_GB2312"/>
          <w:sz w:val="30"/>
          <w:szCs w:val="30"/>
          <w:lang w:val="en-US" w:eastAsia="zh-CN" w:bidi="ar-SA"/>
        </w:rPr>
        <w:t xml:space="preserve">                 </w:t>
      </w:r>
      <w:r>
        <w:rPr>
          <w:rFonts w:hint="eastAsia" w:ascii="仿宋" w:hAnsi="仿宋" w:eastAsia="仿宋" w:cs="仿宋"/>
          <w:sz w:val="30"/>
          <w:szCs w:val="30"/>
          <w:lang w:val="en-US" w:eastAsia="zh-CN" w:bidi="ar-SA"/>
        </w:rPr>
        <w:t xml:space="preserve">承诺人（公章）： </w:t>
      </w:r>
    </w:p>
    <w:p>
      <w:pPr>
        <w:keepNext w:val="0"/>
        <w:keepLines w:val="0"/>
        <w:pageBreakBefore w:val="0"/>
        <w:widowControl w:val="0"/>
        <w:kinsoku/>
        <w:wordWrap/>
        <w:overflowPunct/>
        <w:topLinePunct w:val="0"/>
        <w:autoSpaceDE/>
        <w:autoSpaceDN/>
        <w:bidi w:val="0"/>
        <w:adjustRightInd/>
        <w:snapToGrid/>
        <w:spacing w:line="560" w:lineRule="exact"/>
        <w:ind w:firstLine="588" w:firstLineChars="196"/>
        <w:jc w:val="center"/>
        <w:textAlignment w:val="auto"/>
        <w:outlineLvl w:val="9"/>
        <w:rPr>
          <w:rFonts w:hint="eastAsia" w:ascii="仿宋" w:hAnsi="仿宋" w:eastAsia="仿宋" w:cs="仿宋"/>
          <w:sz w:val="30"/>
          <w:szCs w:val="30"/>
          <w:lang w:val="en-US" w:eastAsia="zh-CN" w:bidi="ar-SA"/>
        </w:rPr>
      </w:pPr>
      <w:r>
        <w:rPr>
          <w:rFonts w:hint="eastAsia" w:ascii="仿宋" w:hAnsi="仿宋" w:eastAsia="仿宋" w:cs="仿宋"/>
          <w:sz w:val="30"/>
          <w:szCs w:val="30"/>
          <w:lang w:val="en-US" w:eastAsia="zh-CN" w:bidi="ar-SA"/>
        </w:rPr>
        <w:t xml:space="preserve">             法定代表人（签章）：</w:t>
      </w:r>
    </w:p>
    <w:p>
      <w:pPr>
        <w:keepNext w:val="0"/>
        <w:keepLines w:val="0"/>
        <w:pageBreakBefore w:val="0"/>
        <w:widowControl w:val="0"/>
        <w:tabs>
          <w:tab w:val="left" w:pos="6930"/>
        </w:tabs>
        <w:kinsoku/>
        <w:wordWrap/>
        <w:overflowPunct/>
        <w:topLinePunct w:val="0"/>
        <w:autoSpaceDE/>
        <w:autoSpaceDN/>
        <w:bidi w:val="0"/>
        <w:adjustRightInd/>
        <w:snapToGrid/>
        <w:spacing w:line="560" w:lineRule="exact"/>
        <w:ind w:right="106" w:rightChars="0"/>
        <w:jc w:val="right"/>
        <w:textAlignment w:val="auto"/>
        <w:outlineLvl w:val="9"/>
        <w:rPr>
          <w:rFonts w:hint="eastAsia" w:ascii="仿宋" w:hAnsi="仿宋" w:eastAsia="仿宋" w:cs="仿宋"/>
          <w:sz w:val="30"/>
          <w:szCs w:val="30"/>
          <w:lang w:val="en-US" w:eastAsia="zh-CN" w:bidi="ar-SA"/>
        </w:rPr>
      </w:pPr>
      <w:r>
        <w:rPr>
          <w:rFonts w:hint="eastAsia" w:ascii="仿宋" w:hAnsi="仿宋" w:eastAsia="仿宋" w:cs="仿宋"/>
          <w:sz w:val="30"/>
          <w:szCs w:val="30"/>
          <w:lang w:val="en-US" w:eastAsia="zh-CN" w:bidi="ar-SA"/>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1002A"/>
    <w:rsid w:val="117D36FF"/>
    <w:rsid w:val="14522784"/>
    <w:rsid w:val="3701002A"/>
    <w:rsid w:val="522C637B"/>
    <w:rsid w:val="69CE7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2024-10-17T02:13:00Z</dcterms:created>
  <dc:creator>练丹</dc:creator>
  <cp:lastModifiedBy>嘎松多吉</cp:lastModifiedBy>
  <dcterms:modified xsi:type="dcterms:W3CDTF">2025-01-03T08:04:17Z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